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15D7D" w:rsidRDefault="00715D7D">
      <w:pPr>
        <w:rPr>
          <w:b/>
        </w:rPr>
      </w:pPr>
      <w:r w:rsidRPr="00715D7D">
        <w:rPr>
          <w:b/>
        </w:rPr>
        <w:t xml:space="preserve">                                                               </w:t>
      </w:r>
    </w:p>
    <w:p w:rsidR="00715D7D" w:rsidRDefault="00715D7D">
      <w:pPr>
        <w:rPr>
          <w:b/>
        </w:rPr>
      </w:pPr>
    </w:p>
    <w:p w:rsidR="00715D7D" w:rsidRDefault="00715D7D">
      <w:pPr>
        <w:rPr>
          <w:b/>
        </w:rPr>
      </w:pPr>
    </w:p>
    <w:p w:rsidR="00715D7D" w:rsidRDefault="00715D7D" w:rsidP="00715D7D">
      <w:pPr>
        <w:rPr>
          <w:b/>
        </w:rPr>
      </w:pPr>
      <w:r>
        <w:t xml:space="preserve"> </w:t>
      </w:r>
      <w:r>
        <w:rPr>
          <w:noProof/>
          <w:lang w:eastAsia="fr-FR"/>
        </w:rPr>
        <w:drawing>
          <wp:inline distT="0" distB="0" distL="0" distR="0">
            <wp:extent cx="1549951" cy="855878"/>
            <wp:effectExtent l="0" t="0" r="0" b="1905"/>
            <wp:docPr id="1"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Logo Variante Noir.jpg"/>
                    <pic:cNvPicPr/>
                  </pic:nvPicPr>
                  <pic:blipFill>
                    <a:blip r:embed="rId4" cstate="print">
                      <a:extLst>
                        <a:ext uri="{28A0092B-C50C-407E-A947-70E740481C1C}">
                          <a14:useLocalDpi xmlns:a14="http://schemas.microsoft.com/office/drawing/2010/main" val="0"/>
                        </a:ext>
                      </a:extLst>
                    </a:blip>
                    <a:stretch>
                      <a:fillRect/>
                    </a:stretch>
                  </pic:blipFill>
                  <pic:spPr>
                    <a:xfrm>
                      <a:off x="0" y="0"/>
                      <a:ext cx="1558993" cy="860871"/>
                    </a:xfrm>
                    <a:prstGeom prst="rect">
                      <a:avLst/>
                    </a:prstGeom>
                  </pic:spPr>
                </pic:pic>
              </a:graphicData>
            </a:graphic>
          </wp:inline>
        </w:drawing>
      </w:r>
      <w:r>
        <w:t xml:space="preserve">                  </w:t>
      </w:r>
      <w:r w:rsidRPr="00715D7D">
        <w:rPr>
          <w:b/>
        </w:rPr>
        <w:t xml:space="preserve">Réunion HTCO du 11 aout 2026  </w:t>
      </w:r>
      <w:bookmarkStart w:id="0" w:name="_GoBack"/>
      <w:bookmarkEnd w:id="0"/>
    </w:p>
    <w:p w:rsidR="00715D7D" w:rsidRDefault="00715D7D" w:rsidP="00715D7D">
      <w:pPr>
        <w:rPr>
          <w:b/>
        </w:rPr>
      </w:pPr>
      <w:proofErr w:type="spellStart"/>
      <w:r>
        <w:rPr>
          <w:b/>
        </w:rPr>
        <w:t>Presents</w:t>
      </w:r>
      <w:proofErr w:type="spellEnd"/>
    </w:p>
    <w:p w:rsidR="00715D7D" w:rsidRDefault="00715D7D" w:rsidP="00715D7D">
      <w:pPr>
        <w:rPr>
          <w:b/>
        </w:rPr>
      </w:pPr>
      <w:r>
        <w:rPr>
          <w:b/>
        </w:rPr>
        <w:t xml:space="preserve"> </w:t>
      </w:r>
      <w:proofErr w:type="spellStart"/>
      <w:r>
        <w:rPr>
          <w:b/>
        </w:rPr>
        <w:t>Friol</w:t>
      </w:r>
      <w:proofErr w:type="spellEnd"/>
      <w:r>
        <w:rPr>
          <w:b/>
        </w:rPr>
        <w:t xml:space="preserve"> : Christian </w:t>
      </w:r>
      <w:proofErr w:type="spellStart"/>
      <w:proofErr w:type="gramStart"/>
      <w:r>
        <w:rPr>
          <w:b/>
        </w:rPr>
        <w:t>Carro</w:t>
      </w:r>
      <w:proofErr w:type="spellEnd"/>
      <w:r>
        <w:rPr>
          <w:b/>
        </w:rPr>
        <w:t> ,</w:t>
      </w:r>
      <w:proofErr w:type="gramEnd"/>
      <w:r>
        <w:rPr>
          <w:b/>
        </w:rPr>
        <w:t xml:space="preserve">  La Roue Libre </w:t>
      </w:r>
      <w:proofErr w:type="spellStart"/>
      <w:r>
        <w:rPr>
          <w:b/>
        </w:rPr>
        <w:t>Muzolaise</w:t>
      </w:r>
      <w:proofErr w:type="spellEnd"/>
      <w:r>
        <w:rPr>
          <w:b/>
        </w:rPr>
        <w:t xml:space="preserve"> : Pierre </w:t>
      </w:r>
      <w:proofErr w:type="spellStart"/>
      <w:r>
        <w:rPr>
          <w:b/>
        </w:rPr>
        <w:t>Ginguenaud</w:t>
      </w:r>
      <w:proofErr w:type="spellEnd"/>
      <w:r>
        <w:rPr>
          <w:b/>
        </w:rPr>
        <w:t xml:space="preserve"> ,  Pont la Roche : Bruno </w:t>
      </w:r>
      <w:proofErr w:type="spellStart"/>
      <w:r>
        <w:rPr>
          <w:b/>
        </w:rPr>
        <w:t>Foriel</w:t>
      </w:r>
      <w:proofErr w:type="spellEnd"/>
    </w:p>
    <w:p w:rsidR="00715D7D" w:rsidRDefault="00715D7D" w:rsidP="00715D7D">
      <w:pPr>
        <w:rPr>
          <w:b/>
        </w:rPr>
      </w:pPr>
      <w:r>
        <w:rPr>
          <w:b/>
        </w:rPr>
        <w:t xml:space="preserve">Hermitage Tournonais Triathlon : Ludo Bosc, Vélo Club </w:t>
      </w:r>
      <w:proofErr w:type="spellStart"/>
      <w:r>
        <w:rPr>
          <w:b/>
        </w:rPr>
        <w:t>Valrhona</w:t>
      </w:r>
      <w:proofErr w:type="spellEnd"/>
      <w:r>
        <w:rPr>
          <w:b/>
        </w:rPr>
        <w:t xml:space="preserve"> Tain Tournon : Dominique Para,</w:t>
      </w:r>
    </w:p>
    <w:p w:rsidR="00715D7D" w:rsidRDefault="00715D7D" w:rsidP="00715D7D">
      <w:pPr>
        <w:rPr>
          <w:b/>
        </w:rPr>
      </w:pPr>
      <w:r>
        <w:rPr>
          <w:b/>
        </w:rPr>
        <w:t>Raphael Cellier Trésorier HTCO</w:t>
      </w:r>
    </w:p>
    <w:p w:rsidR="009912FC" w:rsidRDefault="009912FC" w:rsidP="00715D7D">
      <w:pPr>
        <w:rPr>
          <w:b/>
        </w:rPr>
      </w:pPr>
      <w:r>
        <w:rPr>
          <w:b/>
        </w:rPr>
        <w:t>Excusé   UCTT</w:t>
      </w:r>
    </w:p>
    <w:p w:rsidR="009912FC" w:rsidRDefault="003B3C64" w:rsidP="00715D7D">
      <w:pPr>
        <w:rPr>
          <w:b/>
        </w:rPr>
      </w:pPr>
      <w:r>
        <w:rPr>
          <w:b/>
        </w:rPr>
        <w:t xml:space="preserve">                          </w:t>
      </w:r>
      <w:r w:rsidR="009912FC">
        <w:rPr>
          <w:b/>
        </w:rPr>
        <w:t>Point sur les organisations des clubs adhèrent au HTCO</w:t>
      </w:r>
    </w:p>
    <w:p w:rsidR="009912FC" w:rsidRDefault="009912FC" w:rsidP="00715D7D">
      <w:pPr>
        <w:rPr>
          <w:b/>
        </w:rPr>
      </w:pPr>
      <w:r>
        <w:rPr>
          <w:b/>
        </w:rPr>
        <w:t>Nous constatons une baisse de participants, la chaleur ? autres manifestations le même jour ? parcours identiques ?</w:t>
      </w:r>
    </w:p>
    <w:p w:rsidR="009912FC" w:rsidRDefault="003B3C64" w:rsidP="00715D7D">
      <w:pPr>
        <w:rPr>
          <w:b/>
        </w:rPr>
      </w:pPr>
      <w:r>
        <w:rPr>
          <w:b/>
        </w:rPr>
        <w:t xml:space="preserve">                          </w:t>
      </w:r>
      <w:r w:rsidR="009912FC">
        <w:rPr>
          <w:b/>
        </w:rPr>
        <w:t xml:space="preserve">Point sur le </w:t>
      </w:r>
      <w:r w:rsidR="00371F3E">
        <w:rPr>
          <w:b/>
        </w:rPr>
        <w:t>matériel</w:t>
      </w:r>
    </w:p>
    <w:p w:rsidR="00371F3E" w:rsidRDefault="009912FC" w:rsidP="00715D7D">
      <w:pPr>
        <w:rPr>
          <w:b/>
        </w:rPr>
      </w:pPr>
      <w:r>
        <w:rPr>
          <w:b/>
        </w:rPr>
        <w:t>Courant septembre un listing de tout le matériel, ainsi que le lieu où il est entreposé sera établi.</w:t>
      </w:r>
      <w:r w:rsidR="003B3C64">
        <w:rPr>
          <w:b/>
        </w:rPr>
        <w:t xml:space="preserve"> </w:t>
      </w:r>
      <w:r w:rsidR="00371F3E">
        <w:rPr>
          <w:b/>
        </w:rPr>
        <w:t>Ludo du</w:t>
      </w:r>
      <w:r>
        <w:rPr>
          <w:b/>
        </w:rPr>
        <w:t xml:space="preserve"> HTT , nous fait part q</w:t>
      </w:r>
      <w:r w:rsidR="00371F3E">
        <w:rPr>
          <w:b/>
        </w:rPr>
        <w:t>ue le club a pris en location un garage situé à</w:t>
      </w:r>
      <w:r>
        <w:rPr>
          <w:b/>
        </w:rPr>
        <w:t xml:space="preserve"> Tain L’Hermitage, il y a 2 places certainement pour les </w:t>
      </w:r>
      <w:r w:rsidR="00371F3E">
        <w:rPr>
          <w:b/>
        </w:rPr>
        <w:t>2 remorques du HTCO, nous verrons lors d’une rencontre avec l’UCTT, et afin de libérer leur espace, soit de mettre les 2 remorque</w:t>
      </w:r>
      <w:r w:rsidR="003B3C64">
        <w:rPr>
          <w:b/>
        </w:rPr>
        <w:t>s</w:t>
      </w:r>
      <w:r w:rsidR="00371F3E">
        <w:rPr>
          <w:b/>
        </w:rPr>
        <w:t xml:space="preserve"> au garage du HTT ou une au local de l’UCTT et l’autre au garage du HTT, le HTCO proposera une aide financière au HTT pour la location, (une aide des deux municipalités peut être envisagé, sachant que depuis une dizaine d’années aucune solution nous a été proposé ) à suivre</w:t>
      </w:r>
    </w:p>
    <w:p w:rsidR="00371F3E" w:rsidRDefault="003B3C64" w:rsidP="00715D7D">
      <w:pPr>
        <w:rPr>
          <w:b/>
        </w:rPr>
      </w:pPr>
      <w:r>
        <w:rPr>
          <w:b/>
        </w:rPr>
        <w:t xml:space="preserve">                         </w:t>
      </w:r>
      <w:r w:rsidR="00371F3E">
        <w:rPr>
          <w:b/>
        </w:rPr>
        <w:t xml:space="preserve">Point trésorerie Raphael  </w:t>
      </w:r>
    </w:p>
    <w:p w:rsidR="00456CF5" w:rsidRDefault="00371F3E" w:rsidP="00715D7D">
      <w:pPr>
        <w:rPr>
          <w:b/>
        </w:rPr>
      </w:pPr>
      <w:r>
        <w:rPr>
          <w:b/>
        </w:rPr>
        <w:t>Montant actuellement sur le compte</w:t>
      </w:r>
      <w:r w:rsidR="00456CF5">
        <w:rPr>
          <w:b/>
        </w:rPr>
        <w:t xml:space="preserve"> 5684</w:t>
      </w:r>
      <w:r w:rsidR="003B3C64">
        <w:rPr>
          <w:b/>
        </w:rPr>
        <w:t>€</w:t>
      </w:r>
      <w:r>
        <w:rPr>
          <w:b/>
        </w:rPr>
        <w:t xml:space="preserve">  </w:t>
      </w:r>
    </w:p>
    <w:p w:rsidR="00456CF5" w:rsidRDefault="003B3C64" w:rsidP="00715D7D">
      <w:pPr>
        <w:rPr>
          <w:b/>
        </w:rPr>
      </w:pPr>
      <w:r>
        <w:rPr>
          <w:b/>
        </w:rPr>
        <w:t xml:space="preserve">                          </w:t>
      </w:r>
      <w:r w:rsidR="00456CF5">
        <w:rPr>
          <w:b/>
        </w:rPr>
        <w:t>Matériel</w:t>
      </w:r>
    </w:p>
    <w:p w:rsidR="00456CF5" w:rsidRDefault="00456CF5" w:rsidP="00715D7D">
      <w:pPr>
        <w:rPr>
          <w:b/>
        </w:rPr>
      </w:pPr>
      <w:r>
        <w:rPr>
          <w:b/>
        </w:rPr>
        <w:t xml:space="preserve">Concernant les barnums nous en avons un grand, </w:t>
      </w:r>
      <w:r w:rsidR="003B3C64">
        <w:rPr>
          <w:b/>
        </w:rPr>
        <w:t>qui n’est actuellement pas</w:t>
      </w:r>
      <w:r>
        <w:rPr>
          <w:b/>
        </w:rPr>
        <w:t xml:space="preserve"> en bon état, Raphael propose de voir </w:t>
      </w:r>
      <w:r w:rsidR="003B3C64">
        <w:rPr>
          <w:b/>
        </w:rPr>
        <w:t>s’il</w:t>
      </w:r>
      <w:r>
        <w:rPr>
          <w:b/>
        </w:rPr>
        <w:t xml:space="preserve"> est </w:t>
      </w:r>
      <w:proofErr w:type="gramStart"/>
      <w:r>
        <w:rPr>
          <w:b/>
        </w:rPr>
        <w:t>réparable</w:t>
      </w:r>
      <w:r w:rsidR="003B3C64">
        <w:rPr>
          <w:b/>
        </w:rPr>
        <w:t>,  n</w:t>
      </w:r>
      <w:r>
        <w:rPr>
          <w:b/>
        </w:rPr>
        <w:t>ous</w:t>
      </w:r>
      <w:proofErr w:type="gramEnd"/>
      <w:r>
        <w:rPr>
          <w:b/>
        </w:rPr>
        <w:t xml:space="preserve"> en avons 3 autres petit, du coup il n’est pas envisagé de faire un nouvel achat de barnums.</w:t>
      </w:r>
    </w:p>
    <w:p w:rsidR="00456CF5" w:rsidRDefault="003B3C64" w:rsidP="00715D7D">
      <w:pPr>
        <w:rPr>
          <w:b/>
        </w:rPr>
      </w:pPr>
      <w:r>
        <w:rPr>
          <w:b/>
        </w:rPr>
        <w:t xml:space="preserve">                         </w:t>
      </w:r>
      <w:r w:rsidR="00456CF5">
        <w:rPr>
          <w:b/>
        </w:rPr>
        <w:t>Projet</w:t>
      </w:r>
    </w:p>
    <w:p w:rsidR="003B3C64" w:rsidRDefault="00456CF5" w:rsidP="00715D7D">
      <w:pPr>
        <w:rPr>
          <w:b/>
        </w:rPr>
      </w:pPr>
      <w:r>
        <w:rPr>
          <w:b/>
        </w:rPr>
        <w:t xml:space="preserve">La </w:t>
      </w:r>
      <w:proofErr w:type="spellStart"/>
      <w:r>
        <w:rPr>
          <w:b/>
        </w:rPr>
        <w:t>rando</w:t>
      </w:r>
      <w:proofErr w:type="spellEnd"/>
      <w:r>
        <w:rPr>
          <w:b/>
        </w:rPr>
        <w:t xml:space="preserve"> des potes, Pierre propose que l’on déplace la date, au 11 octobre (pas beaucoup de personnes disponible fin aout</w:t>
      </w:r>
      <w:proofErr w:type="gramStart"/>
      <w:r>
        <w:rPr>
          <w:b/>
        </w:rPr>
        <w:t>) .Christian</w:t>
      </w:r>
      <w:proofErr w:type="gramEnd"/>
      <w:r>
        <w:rPr>
          <w:b/>
        </w:rPr>
        <w:t xml:space="preserve"> propose dans le cadre organisation HTCO une sortie Gravel dans un cadre, très original ne demandant pas spécialement, de travail et de bénévoles</w:t>
      </w:r>
      <w:r w:rsidR="003B3C64">
        <w:rPr>
          <w:b/>
        </w:rPr>
        <w:t>, le projet doit voir le jour pour automne 2026, le parcours serait dans la drome, reste à chercher un lieu de départ, comme idées, La cave de tain, ou un vigneron sur Gervans.</w:t>
      </w:r>
    </w:p>
    <w:p w:rsidR="003B3C64" w:rsidRDefault="003B3C64" w:rsidP="00715D7D">
      <w:pPr>
        <w:rPr>
          <w:b/>
        </w:rPr>
      </w:pPr>
      <w:r>
        <w:rPr>
          <w:b/>
        </w:rPr>
        <w:t>Fin de séance 20h</w:t>
      </w:r>
    </w:p>
    <w:p w:rsidR="003B3C64" w:rsidRDefault="003B3C64" w:rsidP="00715D7D">
      <w:pPr>
        <w:rPr>
          <w:b/>
        </w:rPr>
      </w:pPr>
    </w:p>
    <w:p w:rsidR="003B3C64" w:rsidRDefault="003B3C64" w:rsidP="00715D7D">
      <w:pPr>
        <w:rPr>
          <w:b/>
        </w:rPr>
      </w:pPr>
    </w:p>
    <w:p w:rsidR="00456CF5" w:rsidRDefault="00456CF5" w:rsidP="00715D7D">
      <w:pPr>
        <w:rPr>
          <w:b/>
        </w:rPr>
      </w:pPr>
    </w:p>
    <w:p w:rsidR="009912FC" w:rsidRDefault="00371F3E" w:rsidP="00371F3E">
      <w:pPr>
        <w:tabs>
          <w:tab w:val="left" w:pos="1970"/>
        </w:tabs>
        <w:rPr>
          <w:b/>
        </w:rPr>
      </w:pPr>
      <w:r>
        <w:rPr>
          <w:b/>
        </w:rPr>
        <w:tab/>
        <w:t xml:space="preserve"> </w:t>
      </w:r>
    </w:p>
    <w:p w:rsidR="00C12AFF" w:rsidRDefault="00C12AFF"/>
    <w:sectPr w:rsidR="00C12AFF">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15D7D"/>
    <w:rsid w:val="00017723"/>
    <w:rsid w:val="00371F3E"/>
    <w:rsid w:val="003B3C64"/>
    <w:rsid w:val="00456CF5"/>
    <w:rsid w:val="00715D7D"/>
    <w:rsid w:val="009912FC"/>
    <w:rsid w:val="00C12AFF"/>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48EF6CC"/>
  <w15:chartTrackingRefBased/>
  <w15:docId w15:val="{4F84512A-8E96-48AF-99B9-1C808972C66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jpeg"/></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244</TotalTime>
  <Pages>2</Pages>
  <Words>326</Words>
  <Characters>1799</Characters>
  <Application>Microsoft Office Word</Application>
  <DocSecurity>0</DocSecurity>
  <Lines>14</Lines>
  <Paragraphs>4</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2121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rita</dc:creator>
  <cp:keywords/>
  <dc:description/>
  <cp:lastModifiedBy>rita</cp:lastModifiedBy>
  <cp:revision>2</cp:revision>
  <dcterms:created xsi:type="dcterms:W3CDTF">2026-08-12T09:54:00Z</dcterms:created>
  <dcterms:modified xsi:type="dcterms:W3CDTF">2026-08-12T13:58:00Z</dcterms:modified>
</cp:coreProperties>
</file>